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D654E" w14:textId="77777777" w:rsidR="00D06FC1" w:rsidRPr="00D06FC1" w:rsidRDefault="00D06FC1" w:rsidP="00D06FC1">
      <w:pPr>
        <w:pStyle w:val="HNRubrik1"/>
        <w:rPr>
          <w:b w:val="0"/>
          <w:bCs/>
        </w:rPr>
      </w:pPr>
      <w:bookmarkStart w:id="0" w:name="_Toc150169359"/>
      <w:r w:rsidRPr="00D06FC1">
        <w:rPr>
          <w:b w:val="0"/>
          <w:bCs/>
        </w:rPr>
        <w:t>Överlämningsmöte Bas-P – Bas-U/(-P)</w:t>
      </w:r>
      <w:bookmarkEnd w:id="0"/>
    </w:p>
    <w:p w14:paraId="4C242B37" w14:textId="14C226F8" w:rsidR="00D06FC1" w:rsidRPr="004B75AB" w:rsidRDefault="00D06FC1" w:rsidP="00D06FC1">
      <w:pPr>
        <w:pStyle w:val="HNBrdtext"/>
        <w:spacing w:after="240"/>
        <w:rPr>
          <w:i/>
          <w:iCs/>
          <w:color w:val="auto"/>
        </w:rPr>
      </w:pPr>
      <w:r w:rsidRPr="004B75AB">
        <w:rPr>
          <w:i/>
          <w:iCs/>
          <w:color w:val="auto"/>
        </w:rPr>
        <w:t xml:space="preserve">Syftet med mötet är att överlämna arbetsmiljöplanen och uppgifter om arbetsmiljöarbetet i övrigt från Bas-P till Bas-U innan det första byggnads- eller anläggningsarbetet startar, </w:t>
      </w:r>
      <w:r>
        <w:rPr>
          <w:i/>
          <w:iCs/>
          <w:color w:val="auto"/>
        </w:rPr>
        <w:t xml:space="preserve">samt </w:t>
      </w:r>
      <w:r w:rsidRPr="004B75AB">
        <w:rPr>
          <w:i/>
          <w:iCs/>
          <w:color w:val="auto"/>
        </w:rPr>
        <w:t>vid byte av Bas-P eller Bas-U. Den överlämnande rollen ska hålla i och protokollföra mötet.</w:t>
      </w:r>
    </w:p>
    <w:p w14:paraId="229ABA91" w14:textId="775DA93E" w:rsidR="00D06FC1" w:rsidRPr="00614929" w:rsidRDefault="00D06FC1" w:rsidP="00D06FC1">
      <w:pPr>
        <w:pStyle w:val="HNBrdtext"/>
      </w:pPr>
      <w:r w:rsidRPr="00614929">
        <w:t>Projekt/uppdrag:</w:t>
      </w:r>
    </w:p>
    <w:p w14:paraId="24F4217F" w14:textId="77777777" w:rsidR="00D06FC1" w:rsidRPr="00614929" w:rsidRDefault="00D06FC1" w:rsidP="00D06FC1">
      <w:pPr>
        <w:pStyle w:val="HNBrdtext"/>
        <w:rPr>
          <w:color w:val="A6A6A6" w:themeColor="background1" w:themeShade="A6"/>
        </w:rPr>
      </w:pPr>
      <w:r w:rsidRPr="00614929">
        <w:t xml:space="preserve">Deltagare: </w:t>
      </w:r>
      <w:r w:rsidRPr="00614929">
        <w:rPr>
          <w:i/>
          <w:iCs/>
          <w:color w:val="A6A6A6" w:themeColor="background1" w:themeShade="A6"/>
        </w:rPr>
        <w:t>Bas-P, Bas-U och byggherrerepresentant samt ev. andra lämpliga personer</w:t>
      </w:r>
    </w:p>
    <w:p w14:paraId="44B5D04A" w14:textId="77777777" w:rsidR="00D06FC1" w:rsidRPr="00614929" w:rsidRDefault="00D06FC1" w:rsidP="00D06FC1">
      <w:pPr>
        <w:pStyle w:val="HNBrdtext"/>
      </w:pPr>
      <w:r w:rsidRPr="00614929">
        <w:t>Plats:</w:t>
      </w:r>
    </w:p>
    <w:p w14:paraId="0E0487D8" w14:textId="77777777" w:rsidR="00D06FC1" w:rsidRDefault="00D06FC1" w:rsidP="00D06FC1">
      <w:pPr>
        <w:pStyle w:val="HNBrdtext"/>
      </w:pPr>
      <w:r w:rsidRPr="00614929">
        <w:t>Tid:</w:t>
      </w:r>
    </w:p>
    <w:p w14:paraId="5EDC1E97" w14:textId="77777777" w:rsidR="00D06FC1" w:rsidRPr="00614929" w:rsidRDefault="00D06FC1" w:rsidP="00D06FC1">
      <w:pPr>
        <w:pStyle w:val="HNBrdtext"/>
      </w:pPr>
    </w:p>
    <w:p w14:paraId="3D8E7EBE" w14:textId="35F9B51F" w:rsidR="00D06FC1" w:rsidRPr="00614929" w:rsidRDefault="00D06FC1" w:rsidP="00D06FC1">
      <w:pPr>
        <w:pStyle w:val="HNBrdtext"/>
        <w:numPr>
          <w:ilvl w:val="0"/>
          <w:numId w:val="17"/>
        </w:numPr>
        <w:spacing w:after="160"/>
      </w:pPr>
      <w:r w:rsidRPr="00614929">
        <w:t>Välkomnande och mötets syfte</w:t>
      </w:r>
    </w:p>
    <w:p w14:paraId="1EA10A7B" w14:textId="77777777" w:rsidR="00D06FC1" w:rsidRPr="00614929" w:rsidRDefault="00D06FC1" w:rsidP="00D06FC1">
      <w:pPr>
        <w:pStyle w:val="HNBrdtext"/>
        <w:numPr>
          <w:ilvl w:val="0"/>
          <w:numId w:val="17"/>
        </w:numPr>
        <w:spacing w:after="160"/>
      </w:pPr>
      <w:r w:rsidRPr="00614929">
        <w:t>Presentation av mötesdeltagare</w:t>
      </w:r>
    </w:p>
    <w:p w14:paraId="231BC0CA" w14:textId="77777777" w:rsidR="00D06FC1" w:rsidRPr="00614929" w:rsidRDefault="00D06FC1" w:rsidP="00D06FC1">
      <w:pPr>
        <w:pStyle w:val="HNBrdtext"/>
        <w:numPr>
          <w:ilvl w:val="0"/>
          <w:numId w:val="17"/>
        </w:numPr>
        <w:spacing w:after="160"/>
      </w:pPr>
      <w:r w:rsidRPr="00614929">
        <w:t>Beskrivning av projektet och entreprenadgränser</w:t>
      </w:r>
    </w:p>
    <w:p w14:paraId="7ABFD062" w14:textId="77777777" w:rsidR="00D06FC1" w:rsidRPr="00614929" w:rsidRDefault="00D06FC1" w:rsidP="00D06FC1">
      <w:pPr>
        <w:pStyle w:val="HNBrdtext"/>
        <w:numPr>
          <w:ilvl w:val="0"/>
          <w:numId w:val="17"/>
        </w:numPr>
      </w:pPr>
      <w:r w:rsidRPr="00614929">
        <w:t xml:space="preserve">Beskrivning av arbetsmiljöorganisationen inkl. ansvarsfördelning </w:t>
      </w:r>
    </w:p>
    <w:p w14:paraId="2BAA38FD" w14:textId="77777777" w:rsidR="00D06FC1" w:rsidRDefault="00D06FC1" w:rsidP="00D06FC1">
      <w:pPr>
        <w:pStyle w:val="HNBrdtext"/>
        <w:spacing w:after="240"/>
        <w:ind w:left="360"/>
        <w:rPr>
          <w:i/>
          <w:iCs/>
          <w:color w:val="A6A6A6" w:themeColor="background1" w:themeShade="A6"/>
        </w:rPr>
      </w:pPr>
      <w:r w:rsidRPr="00614929">
        <w:rPr>
          <w:i/>
          <w:iCs/>
          <w:color w:val="A6A6A6" w:themeColor="background1" w:themeShade="A6"/>
        </w:rPr>
        <w:t>Genomgång av ansvarsfördelning för Bas-P/Bas-U och ev. driftställets samordningsansvarig.</w:t>
      </w:r>
    </w:p>
    <w:p w14:paraId="3C58FF47" w14:textId="77777777" w:rsidR="00D06FC1" w:rsidRDefault="00D06FC1" w:rsidP="00D06FC1">
      <w:pPr>
        <w:pStyle w:val="HNBrdtext"/>
        <w:numPr>
          <w:ilvl w:val="0"/>
          <w:numId w:val="17"/>
        </w:numPr>
      </w:pPr>
      <w:r>
        <w:t>Genomgång av tidigare arbetsmiljöarbete</w:t>
      </w:r>
    </w:p>
    <w:p w14:paraId="4502E82C" w14:textId="213C12BA" w:rsidR="00D06FC1" w:rsidRPr="00D06FC1" w:rsidRDefault="00D06FC1" w:rsidP="00D06FC1">
      <w:pPr>
        <w:pStyle w:val="HNBrdtext"/>
        <w:spacing w:after="240"/>
        <w:ind w:left="360"/>
        <w:rPr>
          <w:i/>
          <w:iCs/>
          <w:color w:val="A6A6A6" w:themeColor="background1" w:themeShade="A6"/>
        </w:rPr>
      </w:pPr>
      <w:r>
        <w:rPr>
          <w:i/>
          <w:iCs/>
          <w:color w:val="A6A6A6" w:themeColor="background1" w:themeShade="A6"/>
        </w:rPr>
        <w:t xml:space="preserve">Beskrivning av </w:t>
      </w:r>
      <w:r w:rsidRPr="00857C8A">
        <w:rPr>
          <w:i/>
          <w:iCs/>
          <w:color w:val="A6A6A6" w:themeColor="background1" w:themeShade="A6"/>
        </w:rPr>
        <w:t>hur arbetsmiljöarbetet har bedrivits i tidigare skede</w:t>
      </w:r>
      <w:r>
        <w:rPr>
          <w:i/>
          <w:iCs/>
          <w:color w:val="A6A6A6" w:themeColor="background1" w:themeShade="A6"/>
        </w:rPr>
        <w:t xml:space="preserve">. </w:t>
      </w:r>
      <w:r w:rsidRPr="001E5BFF">
        <w:rPr>
          <w:i/>
          <w:iCs/>
          <w:color w:val="A6A6A6" w:themeColor="background1" w:themeShade="A6"/>
        </w:rPr>
        <w:t>Beskrivning av utmaningar i projektet, viktiga beslut och vägval som fattats i tidigare skede, vilka antaganden som gjorts om utförande och metodval i tidigare skeden</w:t>
      </w:r>
      <w:r>
        <w:rPr>
          <w:i/>
          <w:iCs/>
          <w:color w:val="A6A6A6" w:themeColor="background1" w:themeShade="A6"/>
        </w:rPr>
        <w:t>.</w:t>
      </w:r>
    </w:p>
    <w:p w14:paraId="1B91B94D" w14:textId="77777777" w:rsidR="00D06FC1" w:rsidRDefault="00D06FC1" w:rsidP="00D06FC1">
      <w:pPr>
        <w:pStyle w:val="HNBrdtext"/>
        <w:numPr>
          <w:ilvl w:val="0"/>
          <w:numId w:val="17"/>
        </w:numPr>
      </w:pPr>
      <w:r>
        <w:t>Identifierade r</w:t>
      </w:r>
      <w:r w:rsidRPr="008F1795">
        <w:t>isk</w:t>
      </w:r>
      <w:r>
        <w:t>er</w:t>
      </w:r>
    </w:p>
    <w:p w14:paraId="50F0554E" w14:textId="6A3E1758" w:rsidR="00D06FC1" w:rsidRPr="00D06FC1" w:rsidRDefault="00D06FC1" w:rsidP="00D06FC1">
      <w:pPr>
        <w:pStyle w:val="HNBrdtext"/>
        <w:spacing w:after="240"/>
        <w:ind w:left="360"/>
        <w:rPr>
          <w:i/>
          <w:iCs/>
          <w:color w:val="A6A6A6" w:themeColor="background1" w:themeShade="A6"/>
        </w:rPr>
      </w:pPr>
      <w:r>
        <w:rPr>
          <w:i/>
          <w:iCs/>
          <w:color w:val="A6A6A6" w:themeColor="background1" w:themeShade="A6"/>
        </w:rPr>
        <w:t>Förtydligande av i</w:t>
      </w:r>
      <w:r w:rsidRPr="00DB04AA">
        <w:rPr>
          <w:i/>
          <w:iCs/>
          <w:color w:val="A6A6A6" w:themeColor="background1" w:themeShade="A6"/>
        </w:rPr>
        <w:t>dentifierade risker och föreskrivna åtgärder för att förebygga att ändringar görs som påverkar arbetsmiljön under bygg- eller bruksskedet på ett negativt sätt.</w:t>
      </w:r>
      <w:r>
        <w:rPr>
          <w:i/>
          <w:iCs/>
          <w:color w:val="A6A6A6" w:themeColor="background1" w:themeShade="A6"/>
        </w:rPr>
        <w:t xml:space="preserve"> Genomgång</w:t>
      </w:r>
      <w:r w:rsidRPr="00614929">
        <w:rPr>
          <w:i/>
          <w:iCs/>
          <w:color w:val="A6A6A6" w:themeColor="background1" w:themeShade="A6"/>
        </w:rPr>
        <w:t xml:space="preserve"> av risklogg</w:t>
      </w:r>
      <w:r>
        <w:rPr>
          <w:i/>
          <w:iCs/>
          <w:color w:val="A6A6A6" w:themeColor="background1" w:themeShade="A6"/>
        </w:rPr>
        <w:t>.</w:t>
      </w:r>
    </w:p>
    <w:p w14:paraId="2F05834E" w14:textId="77777777" w:rsidR="00D06FC1" w:rsidRDefault="00D06FC1" w:rsidP="00D06FC1">
      <w:pPr>
        <w:pStyle w:val="HNBrdtext"/>
        <w:numPr>
          <w:ilvl w:val="0"/>
          <w:numId w:val="17"/>
        </w:numPr>
      </w:pPr>
      <w:r>
        <w:t>Arbetsmiljömål</w:t>
      </w:r>
    </w:p>
    <w:p w14:paraId="4D5A1D00" w14:textId="6B126F5F" w:rsidR="00D06FC1" w:rsidRPr="00B62214" w:rsidRDefault="00D06FC1" w:rsidP="00D06FC1">
      <w:pPr>
        <w:pStyle w:val="HNBrdtext"/>
        <w:spacing w:after="240"/>
        <w:ind w:left="360"/>
        <w:rPr>
          <w:i/>
          <w:iCs/>
          <w:color w:val="A6A6A6" w:themeColor="background1" w:themeShade="A6"/>
        </w:rPr>
      </w:pPr>
      <w:r w:rsidRPr="008F1795">
        <w:rPr>
          <w:i/>
          <w:iCs/>
          <w:color w:val="A6A6A6" w:themeColor="background1" w:themeShade="A6"/>
        </w:rPr>
        <w:t>Informera om projektets mål för arbetsmiljö</w:t>
      </w:r>
      <w:r>
        <w:rPr>
          <w:i/>
          <w:iCs/>
          <w:color w:val="A6A6A6" w:themeColor="background1" w:themeShade="A6"/>
        </w:rPr>
        <w:t xml:space="preserve"> om sådana finns.</w:t>
      </w:r>
    </w:p>
    <w:p w14:paraId="15175CC6" w14:textId="77777777" w:rsidR="00D06FC1" w:rsidRPr="00614929" w:rsidRDefault="00D06FC1" w:rsidP="00D06FC1">
      <w:pPr>
        <w:pStyle w:val="HNBrdtext"/>
        <w:numPr>
          <w:ilvl w:val="0"/>
          <w:numId w:val="17"/>
        </w:numPr>
      </w:pPr>
      <w:r w:rsidRPr="00614929">
        <w:t>Genomgång av framtagen arbetsmiljöplan, tidplan och APD-plan</w:t>
      </w:r>
    </w:p>
    <w:p w14:paraId="3C4ED9B8" w14:textId="77777777" w:rsidR="00D06FC1" w:rsidRPr="00614929" w:rsidRDefault="00D06FC1" w:rsidP="00D06FC1">
      <w:pPr>
        <w:pStyle w:val="HNBrdtext"/>
        <w:spacing w:after="240"/>
        <w:ind w:left="360"/>
        <w:rPr>
          <w:i/>
          <w:iCs/>
          <w:color w:val="A6A6A6" w:themeColor="background1" w:themeShade="A6"/>
        </w:rPr>
      </w:pPr>
      <w:r w:rsidRPr="00614929">
        <w:rPr>
          <w:i/>
          <w:iCs/>
          <w:color w:val="A6A6A6" w:themeColor="background1" w:themeShade="A6"/>
        </w:rPr>
        <w:t xml:space="preserve">Genomgång av tidplan, arbetsmiljöplan och APD-plan (APD-plan anpassad utifrån produktionsetapper och byggets skeden) och </w:t>
      </w:r>
      <w:r>
        <w:rPr>
          <w:i/>
          <w:iCs/>
          <w:color w:val="A6A6A6" w:themeColor="background1" w:themeShade="A6"/>
        </w:rPr>
        <w:t>bedöm</w:t>
      </w:r>
      <w:r w:rsidRPr="00614929">
        <w:rPr>
          <w:i/>
          <w:iCs/>
          <w:color w:val="A6A6A6" w:themeColor="background1" w:themeShade="A6"/>
        </w:rPr>
        <w:t xml:space="preserve"> </w:t>
      </w:r>
      <w:r>
        <w:rPr>
          <w:i/>
          <w:iCs/>
          <w:color w:val="A6A6A6" w:themeColor="background1" w:themeShade="A6"/>
        </w:rPr>
        <w:t>vilka</w:t>
      </w:r>
      <w:r w:rsidRPr="00614929">
        <w:rPr>
          <w:i/>
          <w:iCs/>
          <w:color w:val="A6A6A6" w:themeColor="background1" w:themeShade="A6"/>
        </w:rPr>
        <w:t xml:space="preserve"> justeringar behöver göras av dessa planer.</w:t>
      </w:r>
    </w:p>
    <w:p w14:paraId="38032DC1" w14:textId="77777777" w:rsidR="00D06FC1" w:rsidRPr="00614929" w:rsidRDefault="00D06FC1" w:rsidP="00D06FC1">
      <w:pPr>
        <w:pStyle w:val="HNBrdtext"/>
        <w:numPr>
          <w:ilvl w:val="0"/>
          <w:numId w:val="17"/>
        </w:numPr>
      </w:pPr>
      <w:r w:rsidRPr="00614929">
        <w:t>Klargörande hur kommunikation och samverkan ska ske mellan Bas-P och Bas-U under utförande</w:t>
      </w:r>
    </w:p>
    <w:p w14:paraId="6CFF0AA5" w14:textId="77777777" w:rsidR="00D06FC1" w:rsidRDefault="00D06FC1" w:rsidP="00D06FC1">
      <w:pPr>
        <w:pStyle w:val="HNBrdtext"/>
        <w:spacing w:after="240"/>
        <w:ind w:left="360"/>
        <w:rPr>
          <w:i/>
          <w:iCs/>
          <w:color w:val="A6A6A6" w:themeColor="background1" w:themeShade="A6"/>
        </w:rPr>
      </w:pPr>
      <w:r>
        <w:rPr>
          <w:i/>
          <w:iCs/>
          <w:color w:val="A6A6A6" w:themeColor="background1" w:themeShade="A6"/>
        </w:rPr>
        <w:t>H</w:t>
      </w:r>
      <w:r w:rsidRPr="00614929">
        <w:rPr>
          <w:i/>
          <w:iCs/>
          <w:color w:val="A6A6A6" w:themeColor="background1" w:themeShade="A6"/>
        </w:rPr>
        <w:t>ur</w:t>
      </w:r>
      <w:r>
        <w:rPr>
          <w:i/>
          <w:iCs/>
          <w:color w:val="A6A6A6" w:themeColor="background1" w:themeShade="A6"/>
        </w:rPr>
        <w:t xml:space="preserve"> och när</w:t>
      </w:r>
      <w:r w:rsidRPr="00614929">
        <w:rPr>
          <w:i/>
          <w:iCs/>
          <w:color w:val="A6A6A6" w:themeColor="background1" w:themeShade="A6"/>
        </w:rPr>
        <w:t xml:space="preserve"> tillkommande projekteringsunderlag och arbetsmiljöinformation överlämnas till Bas-U om projekteringen fortsätter under produktionsfasen </w:t>
      </w:r>
    </w:p>
    <w:p w14:paraId="6574F05C" w14:textId="77777777" w:rsidR="00D06FC1" w:rsidRDefault="00D06FC1" w:rsidP="00D06FC1">
      <w:pPr>
        <w:pStyle w:val="HNBrdtext"/>
        <w:numPr>
          <w:ilvl w:val="0"/>
          <w:numId w:val="17"/>
        </w:numPr>
      </w:pPr>
      <w:r>
        <w:t>Klargöra hur arbetsmiljödokumentationen ska färdigställas</w:t>
      </w:r>
    </w:p>
    <w:p w14:paraId="3CAD6F4A" w14:textId="4B6BDE6C" w:rsidR="00D06FC1" w:rsidRDefault="00D06FC1" w:rsidP="00D06FC1">
      <w:pPr>
        <w:pStyle w:val="HNBrdtext"/>
        <w:spacing w:after="240"/>
        <w:ind w:left="360"/>
      </w:pPr>
      <w:r w:rsidRPr="00D06FC1">
        <w:rPr>
          <w:i/>
          <w:iCs/>
          <w:color w:val="A6A6A6" w:themeColor="background1" w:themeShade="A6"/>
        </w:rPr>
        <w:t>Exempelvis vilken arbetsmiljödokumentation ska Bas-</w:t>
      </w:r>
      <w:r w:rsidR="001D2180">
        <w:rPr>
          <w:i/>
          <w:iCs/>
          <w:color w:val="A6A6A6" w:themeColor="background1" w:themeShade="A6"/>
        </w:rPr>
        <w:t>P</w:t>
      </w:r>
      <w:r w:rsidRPr="00D06FC1">
        <w:rPr>
          <w:i/>
          <w:iCs/>
          <w:color w:val="A6A6A6" w:themeColor="background1" w:themeShade="A6"/>
        </w:rPr>
        <w:t xml:space="preserve"> ta fram och vilken ska Bas-U ta fram och när stämmer vi av.</w:t>
      </w:r>
    </w:p>
    <w:p w14:paraId="64932CCB" w14:textId="77777777" w:rsidR="00D06FC1" w:rsidRPr="00614929" w:rsidRDefault="00D06FC1" w:rsidP="00D06FC1">
      <w:pPr>
        <w:pStyle w:val="HNBrdtext"/>
        <w:numPr>
          <w:ilvl w:val="0"/>
          <w:numId w:val="17"/>
        </w:numPr>
      </w:pPr>
      <w:r w:rsidRPr="00614929">
        <w:t>Klargörande av hur information/erfarenheter ska överlämnas från Bas-U till Bas-P i slutskede</w:t>
      </w:r>
    </w:p>
    <w:p w14:paraId="7D2A4973" w14:textId="77777777" w:rsidR="00D06FC1" w:rsidRPr="00614929" w:rsidRDefault="00D06FC1" w:rsidP="00D06FC1">
      <w:pPr>
        <w:pStyle w:val="HNBrdtext"/>
        <w:spacing w:after="240"/>
        <w:ind w:firstLine="360"/>
        <w:rPr>
          <w:i/>
          <w:iCs/>
          <w:color w:val="A6A6A6" w:themeColor="background1" w:themeShade="A6"/>
        </w:rPr>
      </w:pPr>
      <w:r w:rsidRPr="00614929">
        <w:rPr>
          <w:i/>
          <w:iCs/>
          <w:color w:val="A6A6A6" w:themeColor="background1" w:themeShade="A6"/>
        </w:rPr>
        <w:t>Exempelvis om det ska ske etappvis eller efter avslutad produktion.</w:t>
      </w:r>
    </w:p>
    <w:p w14:paraId="772EA0C3" w14:textId="51B9416B" w:rsidR="006C6B2C" w:rsidRPr="00D06FC1" w:rsidRDefault="00D06FC1" w:rsidP="00D06FC1">
      <w:pPr>
        <w:pStyle w:val="HNBrdtext"/>
        <w:numPr>
          <w:ilvl w:val="0"/>
          <w:numId w:val="17"/>
        </w:numPr>
        <w:spacing w:after="160"/>
      </w:pPr>
      <w:r w:rsidRPr="00614929">
        <w:lastRenderedPageBreak/>
        <w:t>Övrigt</w:t>
      </w:r>
    </w:p>
    <w:sectPr w:rsidR="006C6B2C" w:rsidRPr="00D06FC1" w:rsidSect="00D06FC1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798F0" w14:textId="77777777" w:rsidR="00597E5A" w:rsidRDefault="00597E5A" w:rsidP="004C77FE">
      <w:r>
        <w:separator/>
      </w:r>
    </w:p>
  </w:endnote>
  <w:endnote w:type="continuationSeparator" w:id="0">
    <w:p w14:paraId="6B510D90" w14:textId="77777777" w:rsidR="00597E5A" w:rsidRDefault="00597E5A" w:rsidP="004C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Larken ExtraBold">
    <w:panose1 w:val="00000000000000000000"/>
    <w:charset w:val="00"/>
    <w:family w:val="modern"/>
    <w:notTrueType/>
    <w:pitch w:val="variable"/>
    <w:sig w:usb0="A0000067" w:usb1="4000207A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067F3" w14:textId="0DA33288" w:rsidR="00422650" w:rsidRPr="00D06FC1" w:rsidRDefault="00422650" w:rsidP="00D06FC1">
    <w:pPr>
      <w:pStyle w:val="Sidfot"/>
      <w:rPr>
        <w:color w:val="307F85" w:themeColor="accent1"/>
      </w:rPr>
    </w:pPr>
    <w:r w:rsidRPr="00EE7F9A">
      <w:rPr>
        <w:rFonts w:ascii="Larken ExtraBold" w:hAnsi="Larken ExtraBold"/>
        <w:b/>
        <w:bCs/>
        <w:color w:val="307F85" w:themeColor="accent1"/>
      </w:rPr>
      <w:t xml:space="preserve">      </w:t>
    </w:r>
  </w:p>
  <w:p w14:paraId="10308BC1" w14:textId="77777777" w:rsidR="00422650" w:rsidRPr="00D06FC1" w:rsidRDefault="00422650" w:rsidP="00422650">
    <w:pPr>
      <w:pStyle w:val="Sidfot"/>
      <w:jc w:val="right"/>
      <w:rPr>
        <w:rFonts w:ascii="Larken ExtraBold" w:hAnsi="Larken ExtraBold"/>
        <w:color w:val="307F85" w:themeColor="accent1"/>
      </w:rPr>
    </w:pPr>
    <w:r w:rsidRPr="00D06FC1">
      <w:rPr>
        <w:rFonts w:ascii="Larken ExtraBold" w:hAnsi="Larken ExtraBold"/>
        <w:color w:val="307F85" w:themeColor="accent1"/>
      </w:rPr>
      <w:t xml:space="preserve">  </w:t>
    </w:r>
    <w:r w:rsidRPr="00D06FC1">
      <w:rPr>
        <w:rFonts w:ascii="Larken ExtraBold" w:hAnsi="Larken ExtraBold"/>
        <w:color w:val="307F85" w:themeColor="accent1"/>
      </w:rPr>
      <w:fldChar w:fldCharType="begin"/>
    </w:r>
    <w:r w:rsidRPr="00D06FC1">
      <w:rPr>
        <w:rFonts w:ascii="Larken ExtraBold" w:hAnsi="Larken ExtraBold"/>
        <w:color w:val="307F85" w:themeColor="accent1"/>
      </w:rPr>
      <w:instrText>PAGE  \* Arabic  \* MERGEFORMAT</w:instrText>
    </w:r>
    <w:r w:rsidRPr="00D06FC1">
      <w:rPr>
        <w:rFonts w:ascii="Larken ExtraBold" w:hAnsi="Larken ExtraBold"/>
        <w:color w:val="307F85" w:themeColor="accent1"/>
      </w:rPr>
      <w:fldChar w:fldCharType="separate"/>
    </w:r>
    <w:r w:rsidRPr="00D06FC1">
      <w:rPr>
        <w:rFonts w:ascii="Larken ExtraBold" w:hAnsi="Larken ExtraBold"/>
        <w:color w:val="307F85" w:themeColor="accent1"/>
      </w:rPr>
      <w:t>1</w:t>
    </w:r>
    <w:r w:rsidRPr="00D06FC1">
      <w:rPr>
        <w:rFonts w:ascii="Larken ExtraBold" w:hAnsi="Larken ExtraBold"/>
        <w:color w:val="307F85" w:themeColor="accent1"/>
      </w:rPr>
      <w:fldChar w:fldCharType="end"/>
    </w:r>
    <w:r w:rsidRPr="00D06FC1">
      <w:rPr>
        <w:rFonts w:ascii="Larken ExtraBold" w:hAnsi="Larken ExtraBold"/>
        <w:color w:val="307F85" w:themeColor="accent1"/>
      </w:rPr>
      <w:t xml:space="preserve"> av </w:t>
    </w:r>
    <w:r w:rsidRPr="00D06FC1">
      <w:rPr>
        <w:rFonts w:ascii="Larken ExtraBold" w:hAnsi="Larken ExtraBold"/>
        <w:color w:val="307F85" w:themeColor="accent1"/>
      </w:rPr>
      <w:fldChar w:fldCharType="begin"/>
    </w:r>
    <w:r w:rsidRPr="00D06FC1">
      <w:rPr>
        <w:rFonts w:ascii="Larken ExtraBold" w:hAnsi="Larken ExtraBold"/>
        <w:color w:val="307F85" w:themeColor="accent1"/>
      </w:rPr>
      <w:instrText>NUMPAGES  \* Arabic  \* MERGEFORMAT</w:instrText>
    </w:r>
    <w:r w:rsidRPr="00D06FC1">
      <w:rPr>
        <w:rFonts w:ascii="Larken ExtraBold" w:hAnsi="Larken ExtraBold"/>
        <w:color w:val="307F85" w:themeColor="accent1"/>
      </w:rPr>
      <w:fldChar w:fldCharType="separate"/>
    </w:r>
    <w:r w:rsidRPr="00D06FC1">
      <w:rPr>
        <w:rFonts w:ascii="Larken ExtraBold" w:hAnsi="Larken ExtraBold"/>
        <w:color w:val="307F85" w:themeColor="accent1"/>
      </w:rPr>
      <w:t>1</w:t>
    </w:r>
    <w:r w:rsidRPr="00D06FC1">
      <w:rPr>
        <w:rFonts w:ascii="Larken ExtraBold" w:hAnsi="Larken ExtraBold"/>
        <w:color w:val="307F85" w:themeColor="accent1"/>
      </w:rPr>
      <w:fldChar w:fldCharType="end"/>
    </w:r>
  </w:p>
  <w:p w14:paraId="316E209E" w14:textId="77777777" w:rsidR="00422650" w:rsidRDefault="00422650" w:rsidP="00422650">
    <w:pPr>
      <w:pStyle w:val="Sidfot"/>
      <w:ind w:right="360"/>
    </w:pPr>
  </w:p>
  <w:p w14:paraId="68E60C09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84C28" w14:textId="77777777" w:rsidR="00597E5A" w:rsidRDefault="00597E5A" w:rsidP="004C77FE">
      <w:r>
        <w:separator/>
      </w:r>
    </w:p>
  </w:footnote>
  <w:footnote w:type="continuationSeparator" w:id="0">
    <w:p w14:paraId="0AEAEFBF" w14:textId="77777777" w:rsidR="00597E5A" w:rsidRDefault="00597E5A" w:rsidP="004C7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2A75" w14:textId="5A7D19E4" w:rsidR="00E470AE" w:rsidRPr="00F729F5" w:rsidRDefault="00E470AE" w:rsidP="00E470AE">
    <w:pPr>
      <w:pStyle w:val="verskriftsidhuvud"/>
      <w:rPr>
        <w:b w:val="0"/>
        <w:bCs w:val="0"/>
      </w:rPr>
    </w:pPr>
    <w:r w:rsidRPr="00F729F5">
      <w:rPr>
        <w:b w:val="0"/>
        <w:bCs w:val="0"/>
        <w:noProof/>
      </w:rPr>
      <w:drawing>
        <wp:anchor distT="0" distB="0" distL="114300" distR="114300" simplePos="0" relativeHeight="251667456" behindDoc="1" locked="0" layoutInCell="1" allowOverlap="1" wp14:anchorId="1D7C1E7E" wp14:editId="796D1360">
          <wp:simplePos x="0" y="0"/>
          <wp:positionH relativeFrom="margin">
            <wp:align>center</wp:align>
          </wp:positionH>
          <wp:positionV relativeFrom="paragraph">
            <wp:posOffset>1905</wp:posOffset>
          </wp:positionV>
          <wp:extent cx="391795" cy="345440"/>
          <wp:effectExtent l="0" t="0" r="1905" b="0"/>
          <wp:wrapNone/>
          <wp:docPr id="1914842488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075968" name="Bildobjekt 13070759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79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9F5">
      <w:rPr>
        <w:b w:val="0"/>
        <w:bCs w:val="0"/>
      </w:rPr>
      <w:t>Vår kontakt</w:t>
    </w:r>
    <w:r w:rsidRPr="00F729F5">
      <w:rPr>
        <w:b w:val="0"/>
        <w:bCs w:val="0"/>
      </w:rPr>
      <w:ptab w:relativeTo="margin" w:alignment="center" w:leader="none"/>
    </w:r>
    <w:r w:rsidRPr="00F729F5">
      <w:rPr>
        <w:b w:val="0"/>
        <w:bCs w:val="0"/>
      </w:rPr>
      <w:ptab w:relativeTo="margin" w:alignment="right" w:leader="none"/>
    </w:r>
    <w:r w:rsidR="00D06FC1">
      <w:rPr>
        <w:b w:val="0"/>
        <w:bCs w:val="0"/>
      </w:rPr>
      <w:t>Mall överlämningsmöte</w:t>
    </w:r>
  </w:p>
  <w:p w14:paraId="6472B161" w14:textId="24186C73" w:rsidR="00E470AE" w:rsidRPr="00F729F5" w:rsidRDefault="00E470AE" w:rsidP="00E470AE">
    <w:pPr>
      <w:pStyle w:val="Sidhuvud"/>
      <w:rPr>
        <w:color w:val="1A1616" w:themeColor="background2" w:themeShade="1A"/>
        <w:sz w:val="20"/>
        <w:szCs w:val="18"/>
      </w:rPr>
    </w:pPr>
    <w:r w:rsidRPr="00F729F5">
      <w:rPr>
        <w:color w:val="1A1616" w:themeColor="background2" w:themeShade="1A"/>
        <w:sz w:val="20"/>
        <w:szCs w:val="18"/>
      </w:rPr>
      <w:t>Ulrika Dolietis</w:t>
    </w:r>
    <w:r w:rsidRPr="00F729F5">
      <w:rPr>
        <w:color w:val="1A1616" w:themeColor="background2" w:themeShade="1A"/>
        <w:sz w:val="20"/>
        <w:szCs w:val="18"/>
      </w:rPr>
      <w:tab/>
    </w:r>
    <w:r w:rsidRPr="00F729F5">
      <w:rPr>
        <w:color w:val="1A1616" w:themeColor="background2" w:themeShade="1A"/>
        <w:sz w:val="20"/>
        <w:szCs w:val="18"/>
      </w:rPr>
      <w:tab/>
    </w:r>
    <w:r w:rsidR="00D06FC1">
      <w:rPr>
        <w:color w:val="1A1616" w:themeColor="background2" w:themeShade="1A"/>
        <w:sz w:val="20"/>
        <w:szCs w:val="18"/>
      </w:rPr>
      <w:t>Överlämningsmöte Bas-P – Bas-U</w:t>
    </w:r>
    <w:r w:rsidRPr="00F729F5">
      <w:rPr>
        <w:color w:val="1A1616" w:themeColor="background2" w:themeShade="1A"/>
        <w:sz w:val="20"/>
        <w:szCs w:val="18"/>
      </w:rPr>
      <w:t xml:space="preserve"> </w:t>
    </w:r>
  </w:p>
  <w:p w14:paraId="20B366D1" w14:textId="693F0345" w:rsidR="00E470AE" w:rsidRPr="00F729F5" w:rsidRDefault="0C93C454" w:rsidP="00E470AE">
    <w:pPr>
      <w:pStyle w:val="Sidhuvud"/>
      <w:rPr>
        <w:color w:val="1A1616" w:themeColor="background2" w:themeShade="1A"/>
        <w:sz w:val="20"/>
        <w:szCs w:val="20"/>
      </w:rPr>
    </w:pPr>
    <w:r w:rsidRPr="0C93C454">
      <w:rPr>
        <w:color w:val="1A1616" w:themeColor="background2" w:themeShade="1A"/>
        <w:sz w:val="20"/>
        <w:szCs w:val="20"/>
      </w:rPr>
      <w:t>Håll Nollan</w:t>
    </w:r>
    <w:r w:rsidR="00E470AE">
      <w:tab/>
    </w:r>
    <w:r w:rsidR="00E470AE">
      <w:tab/>
    </w:r>
    <w:r w:rsidRPr="0C93C454">
      <w:rPr>
        <w:color w:val="1A1616" w:themeColor="background2" w:themeShade="1A"/>
        <w:sz w:val="20"/>
        <w:szCs w:val="20"/>
      </w:rPr>
      <w:t>Utfärdad: 2022-06-20</w:t>
    </w:r>
    <w:r w:rsidR="00E470AE">
      <w:br/>
    </w:r>
    <w:r w:rsidR="00E470AE">
      <w:tab/>
    </w:r>
    <w:r w:rsidR="00E470AE">
      <w:tab/>
    </w:r>
    <w:r w:rsidRPr="0C93C454">
      <w:rPr>
        <w:color w:val="1A1616" w:themeColor="background2" w:themeShade="1A"/>
        <w:sz w:val="20"/>
        <w:szCs w:val="20"/>
      </w:rPr>
      <w:t>Uppdaterad: 2025-02-</w:t>
    </w:r>
    <w:r w:rsidR="001D2180">
      <w:rPr>
        <w:color w:val="1A1616" w:themeColor="background2" w:themeShade="1A"/>
        <w:sz w:val="20"/>
        <w:szCs w:val="20"/>
      </w:rPr>
      <w:t>25</w:t>
    </w:r>
  </w:p>
  <w:p w14:paraId="370B2C1B" w14:textId="237F3130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04D25"/>
    <w:multiLevelType w:val="multilevel"/>
    <w:tmpl w:val="73A03D9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3" w15:restartNumberingAfterBreak="0">
    <w:nsid w:val="262A5EBF"/>
    <w:multiLevelType w:val="multilevel"/>
    <w:tmpl w:val="F66C3AA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4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677E2"/>
    <w:multiLevelType w:val="hybridMultilevel"/>
    <w:tmpl w:val="CA0EF44E"/>
    <w:lvl w:ilvl="0" w:tplc="DB2A5E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F4FF1"/>
    <w:multiLevelType w:val="hybridMultilevel"/>
    <w:tmpl w:val="711010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75DE1"/>
    <w:multiLevelType w:val="hybridMultilevel"/>
    <w:tmpl w:val="82CEC2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115619">
    <w:abstractNumId w:val="1"/>
  </w:num>
  <w:num w:numId="2" w16cid:durableId="1568145752">
    <w:abstractNumId w:val="5"/>
  </w:num>
  <w:num w:numId="3" w16cid:durableId="681665803">
    <w:abstractNumId w:val="2"/>
  </w:num>
  <w:num w:numId="4" w16cid:durableId="1208489778">
    <w:abstractNumId w:val="7"/>
  </w:num>
  <w:num w:numId="5" w16cid:durableId="265381657">
    <w:abstractNumId w:val="10"/>
  </w:num>
  <w:num w:numId="6" w16cid:durableId="1417437467">
    <w:abstractNumId w:val="12"/>
  </w:num>
  <w:num w:numId="7" w16cid:durableId="1770849037">
    <w:abstractNumId w:val="8"/>
  </w:num>
  <w:num w:numId="8" w16cid:durableId="1433430251">
    <w:abstractNumId w:val="11"/>
  </w:num>
  <w:num w:numId="9" w16cid:durableId="1285893525">
    <w:abstractNumId w:val="15"/>
  </w:num>
  <w:num w:numId="10" w16cid:durableId="1900895953">
    <w:abstractNumId w:val="4"/>
  </w:num>
  <w:num w:numId="11" w16cid:durableId="90973685">
    <w:abstractNumId w:val="14"/>
  </w:num>
  <w:num w:numId="12" w16cid:durableId="28724631">
    <w:abstractNumId w:val="6"/>
  </w:num>
  <w:num w:numId="13" w16cid:durableId="883717230">
    <w:abstractNumId w:val="16"/>
  </w:num>
  <w:num w:numId="14" w16cid:durableId="589435201">
    <w:abstractNumId w:val="3"/>
  </w:num>
  <w:num w:numId="15" w16cid:durableId="2116173549">
    <w:abstractNumId w:val="9"/>
  </w:num>
  <w:num w:numId="16" w16cid:durableId="200090497">
    <w:abstractNumId w:val="0"/>
  </w:num>
  <w:num w:numId="17" w16cid:durableId="21327500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AE"/>
    <w:rsid w:val="00014E38"/>
    <w:rsid w:val="000772F5"/>
    <w:rsid w:val="00091A33"/>
    <w:rsid w:val="00107BE9"/>
    <w:rsid w:val="001A60A5"/>
    <w:rsid w:val="001B2356"/>
    <w:rsid w:val="001C196B"/>
    <w:rsid w:val="001C5DF7"/>
    <w:rsid w:val="001D2180"/>
    <w:rsid w:val="00206289"/>
    <w:rsid w:val="00224B81"/>
    <w:rsid w:val="0024777E"/>
    <w:rsid w:val="002537BB"/>
    <w:rsid w:val="002573C3"/>
    <w:rsid w:val="00272DDE"/>
    <w:rsid w:val="002978B6"/>
    <w:rsid w:val="002A7CA5"/>
    <w:rsid w:val="002B0BEB"/>
    <w:rsid w:val="002B3AF6"/>
    <w:rsid w:val="002C34DB"/>
    <w:rsid w:val="003379D5"/>
    <w:rsid w:val="00365D39"/>
    <w:rsid w:val="0038352B"/>
    <w:rsid w:val="004044E7"/>
    <w:rsid w:val="00422650"/>
    <w:rsid w:val="00457487"/>
    <w:rsid w:val="00461970"/>
    <w:rsid w:val="0046273F"/>
    <w:rsid w:val="0046472E"/>
    <w:rsid w:val="004863E7"/>
    <w:rsid w:val="004A29EF"/>
    <w:rsid w:val="004B13EA"/>
    <w:rsid w:val="004C77FE"/>
    <w:rsid w:val="004D2960"/>
    <w:rsid w:val="005179C2"/>
    <w:rsid w:val="005344E1"/>
    <w:rsid w:val="00535AD7"/>
    <w:rsid w:val="00597E5A"/>
    <w:rsid w:val="005B45E6"/>
    <w:rsid w:val="005F2F78"/>
    <w:rsid w:val="006308CF"/>
    <w:rsid w:val="00634817"/>
    <w:rsid w:val="0065138E"/>
    <w:rsid w:val="00672C9D"/>
    <w:rsid w:val="00682B00"/>
    <w:rsid w:val="00695DAB"/>
    <w:rsid w:val="006C6B2C"/>
    <w:rsid w:val="007109E6"/>
    <w:rsid w:val="0073600F"/>
    <w:rsid w:val="007B3140"/>
    <w:rsid w:val="00812430"/>
    <w:rsid w:val="00863F5E"/>
    <w:rsid w:val="00880E89"/>
    <w:rsid w:val="008D3DD8"/>
    <w:rsid w:val="008F0FBF"/>
    <w:rsid w:val="00906C02"/>
    <w:rsid w:val="00955B0A"/>
    <w:rsid w:val="00957762"/>
    <w:rsid w:val="009A3E24"/>
    <w:rsid w:val="00A0292A"/>
    <w:rsid w:val="00A146E2"/>
    <w:rsid w:val="00A165EC"/>
    <w:rsid w:val="00A2312E"/>
    <w:rsid w:val="00AB398F"/>
    <w:rsid w:val="00AC04B2"/>
    <w:rsid w:val="00AD75C0"/>
    <w:rsid w:val="00B06C89"/>
    <w:rsid w:val="00B20973"/>
    <w:rsid w:val="00B64897"/>
    <w:rsid w:val="00B70744"/>
    <w:rsid w:val="00B722E5"/>
    <w:rsid w:val="00C9168F"/>
    <w:rsid w:val="00CB6BA8"/>
    <w:rsid w:val="00CD01F7"/>
    <w:rsid w:val="00CE7A8E"/>
    <w:rsid w:val="00CF314B"/>
    <w:rsid w:val="00CF4518"/>
    <w:rsid w:val="00D06FC1"/>
    <w:rsid w:val="00D11F6D"/>
    <w:rsid w:val="00D22551"/>
    <w:rsid w:val="00D96E2C"/>
    <w:rsid w:val="00DB6AA8"/>
    <w:rsid w:val="00DD5B59"/>
    <w:rsid w:val="00E07793"/>
    <w:rsid w:val="00E470AE"/>
    <w:rsid w:val="00E6238D"/>
    <w:rsid w:val="00E708CB"/>
    <w:rsid w:val="00E71EE0"/>
    <w:rsid w:val="00EF3575"/>
    <w:rsid w:val="00F2189B"/>
    <w:rsid w:val="00F729F5"/>
    <w:rsid w:val="00FC0A29"/>
    <w:rsid w:val="00FC6E92"/>
    <w:rsid w:val="0C93C454"/>
    <w:rsid w:val="5D56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9FB75"/>
  <w15:chartTrackingRefBased/>
  <w15:docId w15:val="{32564E2C-56C1-BB40-8F8F-41E7884A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Theme="minorHAnsi" w:hAnsi="Figtree" w:cs="Times New Roman (CS-brödtext)"/>
        <w:color w:val="4C4C4C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E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autoRedefine/>
    <w:qFormat/>
    <w:rsid w:val="00AB398F"/>
    <w:pPr>
      <w:spacing w:line="276" w:lineRule="auto"/>
    </w:pPr>
    <w:rPr>
      <w:color w:val="1A1616" w:themeColor="background2" w:themeShade="1A"/>
      <w:sz w:val="20"/>
    </w:rPr>
  </w:style>
  <w:style w:type="paragraph" w:customStyle="1" w:styleId="HNRubrik1">
    <w:name w:val="HN Rubrik 1"/>
    <w:basedOn w:val="Rubrik1"/>
    <w:next w:val="HNBrdtext"/>
    <w:qFormat/>
    <w:rsid w:val="007109E6"/>
    <w:pPr>
      <w:spacing w:line="360" w:lineRule="auto"/>
    </w:pPr>
    <w:rPr>
      <w:rFonts w:ascii="Larken ExtraBold" w:hAnsi="Larken ExtraBold" w:cs="Times New Roman (CS-brödtext)"/>
      <w:b/>
      <w:color w:val="115E6B"/>
      <w:sz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F2F78"/>
    <w:pPr>
      <w:spacing w:line="360" w:lineRule="auto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224B81"/>
    <w:rPr>
      <w:rFonts w:ascii="Figtree" w:hAnsi="Figtree"/>
      <w:b/>
      <w:color w:val="4C4C4C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34"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rFonts w:asciiTheme="minorHAnsi" w:hAnsiTheme="minorHAnsi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457487"/>
    <w:rPr>
      <w:color w:val="B8DA5E" w:themeColor="hyperlink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rFonts w:asciiTheme="minorHAnsi" w:hAnsiTheme="minorHAnsi"/>
      <w:sz w:val="20"/>
      <w:szCs w:val="20"/>
    </w:rPr>
  </w:style>
  <w:style w:type="paragraph" w:customStyle="1" w:styleId="HNRubirk4">
    <w:name w:val="HN Rubirk 4"/>
    <w:basedOn w:val="Rubrik4"/>
    <w:next w:val="Normal"/>
    <w:qFormat/>
    <w:rsid w:val="001A60A5"/>
    <w:rPr>
      <w:rFonts w:ascii="Figtree" w:hAnsi="Figtree"/>
      <w:b/>
      <w:i w:val="0"/>
      <w:color w:val="4C4C4C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CE7A8E"/>
    <w:pPr>
      <w:numPr>
        <w:numId w:val="7"/>
      </w:numPr>
    </w:pPr>
  </w:style>
  <w:style w:type="paragraph" w:customStyle="1" w:styleId="HNPunktlista">
    <w:name w:val="HN Punktlista"/>
    <w:basedOn w:val="Normal"/>
    <w:qFormat/>
    <w:rsid w:val="00224B81"/>
    <w:pPr>
      <w:numPr>
        <w:numId w:val="13"/>
      </w:numPr>
    </w:pPr>
    <w:rPr>
      <w:sz w:val="20"/>
    </w:rPr>
  </w:style>
  <w:style w:type="paragraph" w:customStyle="1" w:styleId="HNUnderstuken">
    <w:name w:val="HN Understuken"/>
    <w:basedOn w:val="HNBrdtext"/>
    <w:next w:val="HNBrdtext"/>
    <w:qFormat/>
    <w:rsid w:val="00224B81"/>
    <w:rPr>
      <w:b/>
      <w:bCs/>
      <w:u w:val="single"/>
    </w:rPr>
  </w:style>
  <w:style w:type="paragraph" w:customStyle="1" w:styleId="verskriftsidhuvud">
    <w:name w:val="Överskrift sidhuvud"/>
    <w:basedOn w:val="Sidhuvud"/>
    <w:rsid w:val="00E470AE"/>
    <w:rPr>
      <w:rFonts w:ascii="Larken ExtraBold" w:hAnsi="Larken ExtraBold" w:cstheme="minorBidi"/>
      <w:b/>
      <w:bCs/>
      <w:color w:val="115E6B"/>
      <w:sz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E92"/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paragraph" w:customStyle="1" w:styleId="RubrikStor">
    <w:name w:val="Rubrik Stor"/>
    <w:basedOn w:val="HNRubrik1"/>
    <w:qFormat/>
    <w:rsid w:val="004B13EA"/>
    <w:pPr>
      <w:ind w:left="1080"/>
    </w:pPr>
  </w:style>
  <w:style w:type="paragraph" w:styleId="Rubrik">
    <w:name w:val="Title"/>
    <w:basedOn w:val="Rubrik1"/>
    <w:next w:val="Normal"/>
    <w:link w:val="RubrikChar"/>
    <w:uiPriority w:val="10"/>
    <w:qFormat/>
    <w:rsid w:val="004B13EA"/>
    <w:pPr>
      <w:spacing w:before="0" w:after="120"/>
    </w:pPr>
    <w:rPr>
      <w:rFonts w:ascii="Larken ExtraBold" w:hAnsi="Larken ExtraBold"/>
      <w:b/>
      <w:color w:val="115E6B"/>
      <w:sz w:val="44"/>
      <w:szCs w:val="44"/>
    </w:rPr>
  </w:style>
  <w:style w:type="character" w:customStyle="1" w:styleId="RubrikChar">
    <w:name w:val="Rubrik Char"/>
    <w:basedOn w:val="Standardstycketeckensnitt"/>
    <w:link w:val="Rubrik"/>
    <w:uiPriority w:val="10"/>
    <w:rsid w:val="004B13EA"/>
    <w:rPr>
      <w:rFonts w:ascii="Larken ExtraBold" w:eastAsiaTheme="majorEastAsia" w:hAnsi="Larken ExtraBold" w:cstheme="majorBidi"/>
      <w:b/>
      <w:color w:val="115E6B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0d8474-45c2-4f23-bf46-3e25fc32e737" xsi:nil="true"/>
    <lcf76f155ced4ddcb4097134ff3c332f xmlns="3ff0c0a1-1da5-454c-bde6-1eb9921eb313">
      <Terms xmlns="http://schemas.microsoft.com/office/infopath/2007/PartnerControls"/>
    </lcf76f155ced4ddcb4097134ff3c332f>
    <MediaLengthInSeconds xmlns="3ff0c0a1-1da5-454c-bde6-1eb9921eb31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0F7AB1B83EF7458CA14240A739CF9B" ma:contentTypeVersion="18" ma:contentTypeDescription="Skapa ett nytt dokument." ma:contentTypeScope="" ma:versionID="85a17c70c12a0ce6ad3fd8ca7aa3163f">
  <xsd:schema xmlns:xsd="http://www.w3.org/2001/XMLSchema" xmlns:xs="http://www.w3.org/2001/XMLSchema" xmlns:p="http://schemas.microsoft.com/office/2006/metadata/properties" xmlns:ns2="3ff0c0a1-1da5-454c-bde6-1eb9921eb313" xmlns:ns3="430d8474-45c2-4f23-bf46-3e25fc32e737" targetNamespace="http://schemas.microsoft.com/office/2006/metadata/properties" ma:root="true" ma:fieldsID="405cc9a8e27d6bd242f8a9e1dd6377dd" ns2:_="" ns3:_="">
    <xsd:import namespace="3ff0c0a1-1da5-454c-bde6-1eb9921eb313"/>
    <xsd:import namespace="430d8474-45c2-4f23-bf46-3e25fc32e7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0c0a1-1da5-454c-bde6-1eb9921eb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d8474-45c2-4f23-bf46-3e25fc32e73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dca1f4f-91fe-4586-b570-1f97637e4645}" ma:internalName="TaxCatchAll" ma:showField="CatchAllData" ma:web="430d8474-45c2-4f23-bf46-3e25fc32e7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4897F2-E2A0-46D6-B361-0E9FC21DDBE0}">
  <ds:schemaRefs>
    <ds:schemaRef ds:uri="http://schemas.microsoft.com/office/2006/metadata/properties"/>
    <ds:schemaRef ds:uri="http://schemas.microsoft.com/office/infopath/2007/PartnerControls"/>
    <ds:schemaRef ds:uri="430d8474-45c2-4f23-bf46-3e25fc32e737"/>
    <ds:schemaRef ds:uri="3ff0c0a1-1da5-454c-bde6-1eb9921eb313"/>
  </ds:schemaRefs>
</ds:datastoreItem>
</file>

<file path=customXml/itemProps2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BAD683-C409-404F-8AFE-DD0D3D402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f0c0a1-1da5-454c-bde6-1eb9921eb313"/>
    <ds:schemaRef ds:uri="430d8474-45c2-4f23-bf46-3e25fc32e7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C48632-56E9-48AD-87E0-8A9EF996F6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1752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Ulrika Dolietis</cp:lastModifiedBy>
  <cp:revision>4</cp:revision>
  <cp:lastPrinted>2025-02-18T10:13:00Z</cp:lastPrinted>
  <dcterms:created xsi:type="dcterms:W3CDTF">2025-02-25T07:54:00Z</dcterms:created>
  <dcterms:modified xsi:type="dcterms:W3CDTF">2025-04-15T06:57:00Z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0x010100EE0F7AB1B83EF7458CA14240A739CF9B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